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B5" w:rsidRDefault="00D514B5" w:rsidP="00D514B5">
      <w:pPr>
        <w:ind w:firstLine="709"/>
        <w:jc w:val="right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D514B5" w:rsidRDefault="00D514B5" w:rsidP="00D514B5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D514B5" w:rsidRPr="00E332EB" w:rsidRDefault="00D514B5" w:rsidP="00D514B5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D514B5" w:rsidRPr="00052A49" w:rsidRDefault="00D514B5" w:rsidP="00D514B5">
      <w:pPr>
        <w:ind w:left="7371"/>
        <w:jc w:val="right"/>
        <w:rPr>
          <w:sz w:val="20"/>
          <w:szCs w:val="20"/>
        </w:rPr>
      </w:pPr>
    </w:p>
    <w:p w:rsidR="00D514B5" w:rsidRPr="00E332EB" w:rsidRDefault="00D514B5" w:rsidP="00D514B5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D514B5" w:rsidRPr="00052A49" w:rsidRDefault="00D514B5" w:rsidP="00D514B5">
      <w:pPr>
        <w:ind w:firstLine="709"/>
        <w:jc w:val="right"/>
        <w:outlineLvl w:val="0"/>
        <w:rPr>
          <w:sz w:val="20"/>
          <w:szCs w:val="20"/>
        </w:rPr>
      </w:pPr>
    </w:p>
    <w:p w:rsidR="00D514B5" w:rsidRDefault="00D514B5" w:rsidP="00D514B5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РАСЧЕТ</w:t>
      </w:r>
      <w:r>
        <w:rPr>
          <w:sz w:val="26"/>
          <w:szCs w:val="26"/>
        </w:rPr>
        <w:t xml:space="preserve"> РАЗМЕРА СУБСИДИИ</w:t>
      </w:r>
    </w:p>
    <w:p w:rsidR="00D514B5" w:rsidRPr="00CF40C7" w:rsidRDefault="00D514B5" w:rsidP="00D514B5">
      <w:pPr>
        <w:jc w:val="center"/>
        <w:rPr>
          <w:sz w:val="26"/>
          <w:szCs w:val="26"/>
        </w:rPr>
      </w:pPr>
      <w:r w:rsidRPr="00F302BA">
        <w:rPr>
          <w:sz w:val="26"/>
          <w:szCs w:val="26"/>
        </w:rPr>
        <w:t xml:space="preserve">на </w:t>
      </w:r>
      <w:r w:rsidRPr="007F1ACF">
        <w:rPr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D514B5" w:rsidRPr="00A37B63" w:rsidRDefault="00D514B5" w:rsidP="00D514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Pr="007F1ACF">
        <w:rPr>
          <w:color w:val="000000"/>
          <w:sz w:val="26"/>
          <w:szCs w:val="26"/>
        </w:rPr>
        <w:t>содержание маточного товарного поголовья овец и коз)</w:t>
      </w:r>
    </w:p>
    <w:p w:rsidR="00D514B5" w:rsidRPr="0026267C" w:rsidRDefault="00D514B5" w:rsidP="00D514B5">
      <w:pPr>
        <w:jc w:val="center"/>
        <w:rPr>
          <w:sz w:val="16"/>
          <w:szCs w:val="16"/>
        </w:rPr>
      </w:pPr>
    </w:p>
    <w:p w:rsidR="00D514B5" w:rsidRPr="00CF40C7" w:rsidRDefault="00D514B5" w:rsidP="00D514B5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по _________________________________________________________</w:t>
      </w:r>
    </w:p>
    <w:p w:rsidR="00D514B5" w:rsidRPr="00E16D16" w:rsidRDefault="00D514B5" w:rsidP="00D514B5">
      <w:pPr>
        <w:jc w:val="center"/>
      </w:pPr>
      <w:r w:rsidRPr="00E16D16">
        <w:t xml:space="preserve">(наименование </w:t>
      </w:r>
      <w:r>
        <w:t>участника отбора</w:t>
      </w:r>
      <w:r w:rsidRPr="00E16D16">
        <w:t>)</w:t>
      </w:r>
    </w:p>
    <w:tbl>
      <w:tblPr>
        <w:tblW w:w="14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784"/>
        <w:gridCol w:w="1843"/>
        <w:gridCol w:w="1843"/>
        <w:gridCol w:w="1701"/>
        <w:gridCol w:w="2126"/>
        <w:gridCol w:w="1559"/>
        <w:gridCol w:w="1418"/>
        <w:gridCol w:w="1770"/>
      </w:tblGrid>
      <w:tr w:rsidR="00D514B5" w:rsidRPr="00BE287B" w:rsidTr="005D49BC">
        <w:trPr>
          <w:cantSplit/>
          <w:trHeight w:val="712"/>
        </w:trPr>
        <w:tc>
          <w:tcPr>
            <w:tcW w:w="626" w:type="dxa"/>
            <w:vMerge w:val="restart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84" w:type="dxa"/>
            <w:vMerge w:val="restart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сельскохо-зяйственных</w:t>
            </w:r>
            <w:proofErr w:type="spellEnd"/>
            <w:r w:rsidRPr="00BE287B">
              <w:rPr>
                <w:rFonts w:ascii="Times New Roman" w:hAnsi="Times New Roman" w:cs="Times New Roman"/>
                <w:sz w:val="26"/>
                <w:szCs w:val="26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387" w:type="dxa"/>
            <w:gridSpan w:val="3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Количество имеющегося у участника отбора на территории Республики Хакасия маточного поголовья, голов</w:t>
            </w:r>
          </w:p>
        </w:tc>
        <w:tc>
          <w:tcPr>
            <w:tcW w:w="2126" w:type="dxa"/>
            <w:vMerge w:val="restart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 xml:space="preserve">Выход молодняка от овцематок и ярок старше года, </w:t>
            </w:r>
            <w:proofErr w:type="spellStart"/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козоматок</w:t>
            </w:r>
            <w:proofErr w:type="spellEnd"/>
            <w:r w:rsidRPr="00052A49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</w:p>
          <w:p w:rsidR="00D514B5" w:rsidRPr="00842073" w:rsidRDefault="00D514B5" w:rsidP="00FE6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E61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 xml:space="preserve"> год, голов</w:t>
            </w:r>
            <w:r w:rsidR="00562016">
              <w:rPr>
                <w:rFonts w:ascii="Times New Roman" w:hAnsi="Times New Roman" w:cs="Times New Roman"/>
                <w:sz w:val="26"/>
                <w:szCs w:val="26"/>
              </w:rPr>
              <w:t xml:space="preserve"> / процент</w:t>
            </w:r>
          </w:p>
        </w:tc>
        <w:tc>
          <w:tcPr>
            <w:tcW w:w="1559" w:type="dxa"/>
            <w:vMerge w:val="restart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  <w:r w:rsidRPr="007F1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на 1 голову, рублей</w:t>
            </w:r>
          </w:p>
        </w:tc>
        <w:tc>
          <w:tcPr>
            <w:tcW w:w="1418" w:type="dxa"/>
            <w:vMerge w:val="restart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коэффици-ента</w:t>
            </w:r>
            <w:proofErr w:type="spellEnd"/>
          </w:p>
        </w:tc>
        <w:tc>
          <w:tcPr>
            <w:tcW w:w="1770" w:type="dxa"/>
            <w:vMerge w:val="restart"/>
          </w:tcPr>
          <w:p w:rsidR="00D514B5" w:rsidRPr="00BE287B" w:rsidRDefault="00D514B5" w:rsidP="005D49BC">
            <w:pPr>
              <w:jc w:val="center"/>
              <w:rPr>
                <w:sz w:val="26"/>
                <w:szCs w:val="26"/>
              </w:rPr>
            </w:pPr>
            <w:r w:rsidRPr="00BE287B">
              <w:rPr>
                <w:sz w:val="26"/>
                <w:szCs w:val="26"/>
              </w:rPr>
              <w:t xml:space="preserve">Размер субсидии, рублей </w:t>
            </w:r>
          </w:p>
          <w:p w:rsidR="00D514B5" w:rsidRDefault="00D514B5" w:rsidP="005D49BC">
            <w:pPr>
              <w:jc w:val="center"/>
              <w:rPr>
                <w:sz w:val="26"/>
                <w:szCs w:val="26"/>
              </w:rPr>
            </w:pPr>
            <w:r w:rsidRPr="00BE287B">
              <w:rPr>
                <w:sz w:val="26"/>
                <w:szCs w:val="26"/>
              </w:rPr>
              <w:t>(гр.4 х гр.7</w:t>
            </w:r>
            <w:r>
              <w:rPr>
                <w:sz w:val="26"/>
                <w:szCs w:val="26"/>
              </w:rPr>
              <w:t xml:space="preserve"> </w:t>
            </w:r>
          </w:p>
          <w:p w:rsidR="00D514B5" w:rsidRPr="00BE287B" w:rsidRDefault="00D514B5" w:rsidP="005D4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 гр. 8</w:t>
            </w:r>
            <w:r w:rsidRPr="00BE287B">
              <w:rPr>
                <w:sz w:val="26"/>
                <w:szCs w:val="26"/>
              </w:rPr>
              <w:t>)</w:t>
            </w:r>
          </w:p>
        </w:tc>
      </w:tr>
      <w:tr w:rsidR="00D514B5" w:rsidRPr="00BE287B" w:rsidTr="005D49BC">
        <w:trPr>
          <w:cantSplit/>
          <w:trHeight w:val="527"/>
        </w:trPr>
        <w:tc>
          <w:tcPr>
            <w:tcW w:w="626" w:type="dxa"/>
            <w:vMerge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vMerge/>
          </w:tcPr>
          <w:p w:rsidR="00D514B5" w:rsidRPr="00BE287B" w:rsidRDefault="00D514B5" w:rsidP="005D4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14B5" w:rsidRPr="00BE287B" w:rsidRDefault="00D514B5" w:rsidP="00FC7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по состоянию на 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78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D514B5" w:rsidRPr="00BE287B" w:rsidRDefault="00D514B5" w:rsidP="00FC7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по состоянию на 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78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514B5" w:rsidRPr="00BE287B" w:rsidRDefault="00D514B5" w:rsidP="00FE6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по состоянию на 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1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vMerge/>
          </w:tcPr>
          <w:p w:rsidR="00D514B5" w:rsidRPr="00842073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vMerge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vMerge/>
          </w:tcPr>
          <w:p w:rsidR="00D514B5" w:rsidRPr="00BE287B" w:rsidRDefault="00D514B5" w:rsidP="005D49B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514B5" w:rsidRPr="00BE287B" w:rsidTr="005D49BC">
        <w:trPr>
          <w:cantSplit/>
          <w:trHeight w:val="161"/>
        </w:trPr>
        <w:tc>
          <w:tcPr>
            <w:tcW w:w="626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4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514B5" w:rsidRPr="00842073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0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514B5" w:rsidRPr="00BE287B" w:rsidTr="005D49BC">
        <w:trPr>
          <w:cantSplit/>
          <w:trHeight w:val="161"/>
        </w:trPr>
        <w:tc>
          <w:tcPr>
            <w:tcW w:w="626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4" w:type="dxa"/>
          </w:tcPr>
          <w:p w:rsidR="00D514B5" w:rsidRPr="00BE287B" w:rsidRDefault="00D514B5" w:rsidP="005D49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Овцематки и ярки (от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старше),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исключением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племенных</w:t>
            </w: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4B5" w:rsidRPr="00BE287B" w:rsidTr="005D49BC">
        <w:trPr>
          <w:cantSplit/>
          <w:trHeight w:val="161"/>
        </w:trPr>
        <w:tc>
          <w:tcPr>
            <w:tcW w:w="626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84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514B5" w:rsidRPr="00052A49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0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A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514B5" w:rsidRPr="00BE287B" w:rsidTr="005D49BC">
        <w:trPr>
          <w:cantSplit/>
          <w:trHeight w:val="161"/>
        </w:trPr>
        <w:tc>
          <w:tcPr>
            <w:tcW w:w="626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4" w:type="dxa"/>
          </w:tcPr>
          <w:p w:rsidR="00D514B5" w:rsidRPr="00BE287B" w:rsidRDefault="00D514B5" w:rsidP="005D49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Козоматки</w:t>
            </w:r>
            <w:proofErr w:type="spellEnd"/>
            <w:r w:rsidRPr="00BE287B">
              <w:rPr>
                <w:rFonts w:ascii="Times New Roman" w:hAnsi="Times New Roman" w:cs="Times New Roman"/>
                <w:sz w:val="26"/>
                <w:szCs w:val="26"/>
              </w:rPr>
              <w:t xml:space="preserve"> и козочки (от года и старше)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исключением племенных</w:t>
            </w: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14B5" w:rsidRPr="00842073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4B5" w:rsidRPr="00BE287B" w:rsidTr="005D49BC">
        <w:trPr>
          <w:cantSplit/>
          <w:trHeight w:val="161"/>
        </w:trPr>
        <w:tc>
          <w:tcPr>
            <w:tcW w:w="626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4" w:type="dxa"/>
          </w:tcPr>
          <w:p w:rsidR="00D514B5" w:rsidRPr="00BE287B" w:rsidRDefault="00D514B5" w:rsidP="005D49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287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14B5" w:rsidRPr="00842073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D514B5" w:rsidRPr="00BE287B" w:rsidRDefault="00D514B5" w:rsidP="005D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4B5" w:rsidRDefault="00D514B5" w:rsidP="00D514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14B5" w:rsidRDefault="00D514B5" w:rsidP="00D514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14B5" w:rsidRPr="006A346C" w:rsidRDefault="00D514B5" w:rsidP="00D514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D514B5" w:rsidRPr="006A346C" w:rsidRDefault="00D514B5" w:rsidP="00D514B5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D514B5" w:rsidRPr="007F1ACF" w:rsidRDefault="00D514B5" w:rsidP="00D514B5">
      <w:pPr>
        <w:outlineLvl w:val="0"/>
        <w:rPr>
          <w:sz w:val="16"/>
          <w:szCs w:val="16"/>
        </w:rPr>
      </w:pPr>
    </w:p>
    <w:p w:rsidR="00D514B5" w:rsidRPr="006A346C" w:rsidRDefault="00D514B5" w:rsidP="00D514B5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D514B5" w:rsidRPr="006A346C" w:rsidRDefault="00D514B5" w:rsidP="00D514B5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D514B5" w:rsidRPr="006A346C" w:rsidRDefault="00D514B5" w:rsidP="00D514B5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D514B5" w:rsidRPr="007F1ACF" w:rsidRDefault="00D514B5" w:rsidP="00D514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514B5" w:rsidRPr="00CF40C7" w:rsidRDefault="00D514B5" w:rsidP="00D514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F40C7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F40C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514B5" w:rsidRPr="00721273" w:rsidRDefault="00D514B5" w:rsidP="00D51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D514B5" w:rsidRPr="00312758" w:rsidRDefault="00D514B5" w:rsidP="00D514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127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514B5" w:rsidRDefault="00D514B5" w:rsidP="00D514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F6756F">
        <w:rPr>
          <w:rFonts w:ascii="Times New Roman" w:hAnsi="Times New Roman" w:cs="Times New Roman"/>
          <w:sz w:val="26"/>
          <w:szCs w:val="26"/>
        </w:rPr>
        <w:t>2</w:t>
      </w:r>
      <w:r w:rsidR="00FE6124">
        <w:rPr>
          <w:rFonts w:ascii="Times New Roman" w:hAnsi="Times New Roman" w:cs="Times New Roman"/>
          <w:sz w:val="26"/>
          <w:szCs w:val="26"/>
        </w:rPr>
        <w:t>5</w:t>
      </w:r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514B5" w:rsidRDefault="00D514B5" w:rsidP="00D514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B5" w:rsidRDefault="00D514B5" w:rsidP="00D514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B5" w:rsidRDefault="00D514B5" w:rsidP="00D514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4B5" w:rsidRPr="002226B8" w:rsidRDefault="00D514B5" w:rsidP="00D514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>_____________________</w:t>
      </w:r>
    </w:p>
    <w:p w:rsidR="00D514B5" w:rsidRDefault="00D514B5" w:rsidP="00D514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>Ставка субсидии утверждается Министерством сельского хозяйства и продовольствия Республики Хакасия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4B5" w:rsidRPr="002226B8" w:rsidRDefault="00D514B5" w:rsidP="00D51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A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Ставка субсидии </w:t>
      </w:r>
      <w:r w:rsidRPr="002226B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определяется </w:t>
      </w:r>
      <w:r w:rsidRPr="002226B8">
        <w:rPr>
          <w:rFonts w:ascii="Times New Roman" w:hAnsi="Times New Roman" w:cs="Times New Roman"/>
          <w:sz w:val="24"/>
          <w:szCs w:val="24"/>
        </w:rPr>
        <w:t>с учетом следующих условий:</w:t>
      </w:r>
    </w:p>
    <w:p w:rsidR="00D514B5" w:rsidRPr="002226B8" w:rsidRDefault="00D514B5" w:rsidP="00D514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достижени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FE61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FE61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FE612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>год к установленному, но не выше 1,2;</w:t>
      </w:r>
    </w:p>
    <w:p w:rsidR="00A3523D" w:rsidRPr="00D514B5" w:rsidRDefault="00D514B5" w:rsidP="00D514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FE61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FE61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FE61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к установленному, но не менее 0,8.</w:t>
      </w:r>
    </w:p>
    <w:sectPr w:rsidR="00A3523D" w:rsidRPr="00D514B5" w:rsidSect="00D514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00"/>
    <w:rsid w:val="00562016"/>
    <w:rsid w:val="00A3523D"/>
    <w:rsid w:val="00D514B5"/>
    <w:rsid w:val="00DE0F00"/>
    <w:rsid w:val="00FC78A2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8353"/>
  <w15:docId w15:val="{1903E578-A3FF-4523-A0EF-0DE79DEE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14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514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D51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514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14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ndnote reference"/>
    <w:uiPriority w:val="99"/>
    <w:rsid w:val="00D51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Аркадьевна Дмитриева</dc:creator>
  <cp:keywords/>
  <dc:description/>
  <cp:lastModifiedBy>Ирина Яковлевна Амзаракова</cp:lastModifiedBy>
  <cp:revision>5</cp:revision>
  <dcterms:created xsi:type="dcterms:W3CDTF">2024-02-19T03:22:00Z</dcterms:created>
  <dcterms:modified xsi:type="dcterms:W3CDTF">2025-02-24T03:38:00Z</dcterms:modified>
</cp:coreProperties>
</file>